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27" w:rsidRPr="005F0C45" w:rsidRDefault="00903C27" w:rsidP="00903C27">
      <w:pPr>
        <w:pStyle w:val="1"/>
        <w:rPr>
          <w:spacing w:val="-4"/>
          <w:sz w:val="24"/>
          <w:szCs w:val="24"/>
        </w:rPr>
      </w:pPr>
      <w:r w:rsidRPr="005F0C45">
        <w:rPr>
          <w:spacing w:val="-4"/>
          <w:sz w:val="24"/>
          <w:szCs w:val="24"/>
        </w:rPr>
        <w:t>ПОСТАНОВЛЕНИЕ</w:t>
      </w:r>
    </w:p>
    <w:p w:rsidR="00903C27" w:rsidRPr="005F0C45" w:rsidRDefault="00903C27" w:rsidP="00903C27">
      <w:pPr>
        <w:rPr>
          <w:spacing w:val="-4"/>
        </w:rPr>
      </w:pPr>
    </w:p>
    <w:p w:rsidR="00903C27" w:rsidRPr="005F0C45" w:rsidRDefault="00903C27" w:rsidP="00903C27">
      <w:pPr>
        <w:pStyle w:val="3"/>
        <w:ind w:right="0"/>
        <w:jc w:val="left"/>
        <w:rPr>
          <w:spacing w:val="-4"/>
        </w:rPr>
      </w:pPr>
      <w:r w:rsidRPr="005F0C45">
        <w:rPr>
          <w:spacing w:val="-4"/>
        </w:rPr>
        <w:t xml:space="preserve">                  администрации   сельского  поселения  «Выльгорт» </w:t>
      </w:r>
    </w:p>
    <w:p w:rsidR="00903C27" w:rsidRPr="005F0C45" w:rsidRDefault="00903C27" w:rsidP="00903C27">
      <w:pPr>
        <w:jc w:val="both"/>
        <w:rPr>
          <w:b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130810</wp:posOffset>
                </wp:positionV>
                <wp:extent cx="4297680" cy="0"/>
                <wp:effectExtent l="12065" t="5080" r="5080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pt,10.3pt" to="404.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" o:allowincell="f"/>
            </w:pict>
          </mc:Fallback>
        </mc:AlternateContent>
      </w:r>
      <w:r w:rsidRPr="005F0C45">
        <w:rPr>
          <w:b/>
          <w:spacing w:val="-4"/>
        </w:rPr>
        <w:t xml:space="preserve">                        </w:t>
      </w:r>
    </w:p>
    <w:p w:rsidR="00903C27" w:rsidRPr="005F0C45" w:rsidRDefault="00903C27" w:rsidP="00903C27">
      <w:pPr>
        <w:jc w:val="both"/>
        <w:rPr>
          <w:b/>
          <w:spacing w:val="-4"/>
        </w:rPr>
      </w:pPr>
      <w:r w:rsidRPr="005F0C45">
        <w:rPr>
          <w:b/>
          <w:spacing w:val="-4"/>
        </w:rPr>
        <w:t xml:space="preserve">                               «Выльгорт» сикт овмöдчöминлöн администрацияса</w:t>
      </w:r>
    </w:p>
    <w:p w:rsidR="00903C27" w:rsidRPr="005F0C45" w:rsidRDefault="00903C27" w:rsidP="00903C27">
      <w:pPr>
        <w:rPr>
          <w:spacing w:val="-4"/>
        </w:rPr>
      </w:pPr>
    </w:p>
    <w:p w:rsidR="00903C27" w:rsidRPr="005F0C45" w:rsidRDefault="00903C27" w:rsidP="00903C27">
      <w:pPr>
        <w:pStyle w:val="1"/>
        <w:rPr>
          <w:spacing w:val="-4"/>
        </w:rPr>
      </w:pPr>
      <w:proofErr w:type="gramStart"/>
      <w:r w:rsidRPr="005F0C45">
        <w:rPr>
          <w:spacing w:val="-4"/>
        </w:rPr>
        <w:t>ШУ</w:t>
      </w:r>
      <w:r w:rsidRPr="005F0C45">
        <w:rPr>
          <w:smallCaps/>
          <w:spacing w:val="-4"/>
        </w:rPr>
        <w:t>Ö</w:t>
      </w:r>
      <w:r w:rsidRPr="005F0C45">
        <w:rPr>
          <w:spacing w:val="-4"/>
        </w:rPr>
        <w:t>М</w:t>
      </w:r>
      <w:proofErr w:type="gramEnd"/>
    </w:p>
    <w:p w:rsidR="00903C27" w:rsidRPr="005F0C45" w:rsidRDefault="00903C27" w:rsidP="00903C27">
      <w:pPr>
        <w:rPr>
          <w:spacing w:val="-4"/>
        </w:rPr>
      </w:pPr>
    </w:p>
    <w:p w:rsidR="00903C27" w:rsidRPr="005F0C45" w:rsidRDefault="00903C27" w:rsidP="00903C27">
      <w:pPr>
        <w:rPr>
          <w:spacing w:val="-4"/>
        </w:rPr>
      </w:pPr>
      <w:r>
        <w:rPr>
          <w:spacing w:val="-4"/>
        </w:rPr>
        <w:t xml:space="preserve">08 февраля </w:t>
      </w:r>
      <w:r w:rsidRPr="005F0C45">
        <w:rPr>
          <w:spacing w:val="-4"/>
        </w:rPr>
        <w:t xml:space="preserve"> 201</w:t>
      </w:r>
      <w:r>
        <w:rPr>
          <w:spacing w:val="-4"/>
        </w:rPr>
        <w:t>9</w:t>
      </w:r>
      <w:r w:rsidRPr="005F0C45">
        <w:rPr>
          <w:spacing w:val="-4"/>
        </w:rPr>
        <w:t xml:space="preserve"> года                                                                                     </w:t>
      </w:r>
      <w:r w:rsidRPr="005F0C45">
        <w:rPr>
          <w:spacing w:val="-4"/>
        </w:rPr>
        <w:tab/>
        <w:t xml:space="preserve">                    №</w:t>
      </w:r>
      <w:r>
        <w:rPr>
          <w:spacing w:val="-4"/>
        </w:rPr>
        <w:t xml:space="preserve"> 02/50</w:t>
      </w:r>
    </w:p>
    <w:p w:rsidR="00903C27" w:rsidRPr="005F0C45" w:rsidRDefault="00903C27" w:rsidP="00903C27">
      <w:pPr>
        <w:rPr>
          <w:spacing w:val="-4"/>
        </w:rPr>
      </w:pPr>
    </w:p>
    <w:p w:rsidR="00903C27" w:rsidRDefault="00903C27" w:rsidP="00903C27">
      <w:pPr>
        <w:pStyle w:val="ConsPlusTitle"/>
        <w:widowControl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О внесении изменений в Постановление администрации сельского поселения «Выльгорт» от </w:t>
      </w:r>
      <w:r>
        <w:rPr>
          <w:rFonts w:ascii="Times New Roman" w:hAnsi="Times New Roman" w:cs="Times New Roman"/>
          <w:spacing w:val="-4"/>
          <w:sz w:val="24"/>
          <w:szCs w:val="24"/>
        </w:rPr>
        <w:t>22.12.2017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№ </w:t>
      </w:r>
      <w:r>
        <w:rPr>
          <w:rFonts w:ascii="Times New Roman" w:hAnsi="Times New Roman" w:cs="Times New Roman"/>
          <w:spacing w:val="-4"/>
          <w:sz w:val="24"/>
          <w:szCs w:val="24"/>
        </w:rPr>
        <w:t>12/781 «Об утверждении Порядка формирования, утверждения и ведения планов закупок и планов-графиков закупок товаров, работ, услуг для муниципальных нужд муниципального образования сельского поселения «Выльгорт»»</w:t>
      </w:r>
    </w:p>
    <w:p w:rsidR="00903C27" w:rsidRPr="005F0C45" w:rsidRDefault="00903C27" w:rsidP="00903C27">
      <w:pPr>
        <w:jc w:val="both"/>
        <w:rPr>
          <w:b/>
          <w:spacing w:val="-4"/>
        </w:rPr>
      </w:pPr>
    </w:p>
    <w:p w:rsidR="00903C27" w:rsidRPr="005F0C45" w:rsidRDefault="00903C27" w:rsidP="00903C27">
      <w:pPr>
        <w:rPr>
          <w:spacing w:val="-4"/>
        </w:rPr>
      </w:pPr>
      <w:r w:rsidRPr="005F0C45">
        <w:rPr>
          <w:spacing w:val="-4"/>
        </w:rPr>
        <w:t xml:space="preserve">                          </w:t>
      </w:r>
    </w:p>
    <w:p w:rsidR="00903C27" w:rsidRDefault="00903C27" w:rsidP="00903C27">
      <w:pPr>
        <w:ind w:firstLine="426"/>
        <w:jc w:val="both"/>
        <w:rPr>
          <w:spacing w:val="-4"/>
        </w:rPr>
      </w:pPr>
      <w:r>
        <w:rPr>
          <w:spacing w:val="-4"/>
        </w:rPr>
        <w:t>Руководствуясь частью 5 статьи 17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сельского поселения «Выльгорт», администрация сельского поселения «Выльгорт»,</w:t>
      </w:r>
      <w:r w:rsidRPr="005F0C45">
        <w:rPr>
          <w:spacing w:val="-4"/>
        </w:rPr>
        <w:t xml:space="preserve">      </w:t>
      </w:r>
    </w:p>
    <w:p w:rsidR="00903C27" w:rsidRPr="005F0C45" w:rsidRDefault="00903C27" w:rsidP="00903C27">
      <w:pPr>
        <w:widowControl w:val="0"/>
        <w:shd w:val="clear" w:color="auto" w:fill="FFFFFF"/>
        <w:ind w:right="-5"/>
        <w:jc w:val="both"/>
        <w:rPr>
          <w:spacing w:val="-4"/>
        </w:rPr>
      </w:pPr>
    </w:p>
    <w:p w:rsidR="00903C27" w:rsidRPr="005F0C45" w:rsidRDefault="00903C27" w:rsidP="00903C27">
      <w:pPr>
        <w:widowControl w:val="0"/>
        <w:shd w:val="clear" w:color="auto" w:fill="FFFFFF"/>
        <w:ind w:right="-5"/>
        <w:jc w:val="center"/>
        <w:rPr>
          <w:color w:val="000000"/>
          <w:spacing w:val="-4"/>
        </w:rPr>
      </w:pPr>
      <w:proofErr w:type="gramStart"/>
      <w:r w:rsidRPr="005F0C45">
        <w:rPr>
          <w:color w:val="000000"/>
          <w:spacing w:val="-4"/>
        </w:rPr>
        <w:t>П</w:t>
      </w:r>
      <w:proofErr w:type="gramEnd"/>
      <w:r w:rsidRPr="005F0C45">
        <w:rPr>
          <w:color w:val="000000"/>
          <w:spacing w:val="-4"/>
        </w:rPr>
        <w:t xml:space="preserve"> О С Т А Н О В Л Я Е</w:t>
      </w:r>
      <w:r>
        <w:rPr>
          <w:color w:val="000000"/>
          <w:spacing w:val="-4"/>
        </w:rPr>
        <w:t xml:space="preserve"> </w:t>
      </w:r>
      <w:r w:rsidRPr="005F0C45">
        <w:rPr>
          <w:color w:val="000000"/>
          <w:spacing w:val="-4"/>
        </w:rPr>
        <w:t>Т :</w:t>
      </w:r>
    </w:p>
    <w:p w:rsidR="00903C27" w:rsidRPr="00C40118" w:rsidRDefault="00903C27" w:rsidP="00903C27">
      <w:pPr>
        <w:widowControl w:val="0"/>
        <w:shd w:val="clear" w:color="auto" w:fill="FFFFFF"/>
        <w:ind w:right="-5"/>
        <w:jc w:val="center"/>
        <w:rPr>
          <w:color w:val="000000"/>
          <w:spacing w:val="-4"/>
        </w:rPr>
      </w:pPr>
    </w:p>
    <w:p w:rsidR="00903C27" w:rsidRDefault="00903C27" w:rsidP="00903C27">
      <w:pPr>
        <w:jc w:val="both"/>
      </w:pPr>
      <w:r w:rsidRPr="00C40118">
        <w:t xml:space="preserve">1. </w:t>
      </w:r>
      <w:r>
        <w:t>Внести в постановление администрации сельского поселения «Выльгорт» от 22.12.2017 № 12/781 «Об утверждении Порядка формирования, утверждения и ведения планов закупок и планов-графиков закупок товаров, работ, услуг для муниципальных нужд муниципального образования сельского поселения «Выльгорт»»</w:t>
      </w:r>
      <w:r w:rsidR="00756BEA">
        <w:t xml:space="preserve"> (далее - Порядок)</w:t>
      </w:r>
      <w:r>
        <w:t xml:space="preserve"> следующие изменения: </w:t>
      </w:r>
    </w:p>
    <w:p w:rsidR="00903C27" w:rsidRDefault="00756BEA" w:rsidP="00903C27">
      <w:pPr>
        <w:jc w:val="both"/>
      </w:pPr>
      <w:r>
        <w:t xml:space="preserve">1.1. </w:t>
      </w:r>
      <w:r w:rsidR="00EF5168">
        <w:t>п. 3.2</w:t>
      </w:r>
      <w:r>
        <w:t xml:space="preserve"> Порядка изложить в следующей редакции:</w:t>
      </w:r>
    </w:p>
    <w:p w:rsidR="00756BEA" w:rsidRDefault="00756BEA" w:rsidP="00903C27">
      <w:pPr>
        <w:jc w:val="both"/>
      </w:pPr>
      <w:r>
        <w:t>«</w:t>
      </w:r>
      <w:r w:rsidR="00EF5168">
        <w:t>План-график формируется контрактным управляющим заказчика в единой информационной системе ежегодно на очередной финансовый год по форме, установленной Правительством Российской Федерации</w:t>
      </w:r>
      <w:r>
        <w:t>»</w:t>
      </w:r>
      <w:r w:rsidR="00EF5168">
        <w:t>.</w:t>
      </w:r>
    </w:p>
    <w:p w:rsidR="00EF5168" w:rsidRDefault="00EF5168" w:rsidP="00903C27">
      <w:pPr>
        <w:jc w:val="both"/>
      </w:pPr>
      <w:r>
        <w:t>1.2. п. 3.3 Порядка изложить в следующей редакции:</w:t>
      </w:r>
    </w:p>
    <w:p w:rsidR="00EF5168" w:rsidRDefault="00EF5168" w:rsidP="00EF5168">
      <w:pPr>
        <w:jc w:val="both"/>
      </w:pPr>
      <w:proofErr w:type="gramStart"/>
      <w:r>
        <w:t xml:space="preserve">«В план-график включаются сведения, определенные частью 2 статьи 21 Закона о контрактной системе, а также </w:t>
      </w:r>
      <w:r w:rsidRPr="00EF5168">
        <w:t>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</w:t>
      </w:r>
      <w:r>
        <w:t>ю 2 статьи 24 Закона о контрактной системе</w:t>
      </w:r>
      <w:r w:rsidRPr="00EF5168">
        <w:t>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</w:t>
      </w:r>
      <w:proofErr w:type="gramEnd"/>
      <w:r w:rsidRPr="00EF5168">
        <w:t xml:space="preserve"> 111 </w:t>
      </w:r>
      <w:r>
        <w:t>Закона о контрактной системе».</w:t>
      </w:r>
    </w:p>
    <w:p w:rsidR="00EF5168" w:rsidRDefault="00EF5168" w:rsidP="00EF5168">
      <w:pPr>
        <w:jc w:val="both"/>
      </w:pPr>
      <w:r>
        <w:t>1.3. п. 4.10 Порядка изложить в следующей редакции:</w:t>
      </w:r>
    </w:p>
    <w:p w:rsidR="0088580D" w:rsidRDefault="00EF5168" w:rsidP="00EF5168">
      <w:pPr>
        <w:jc w:val="both"/>
      </w:pPr>
      <w:r>
        <w:t>«</w:t>
      </w:r>
      <w:r w:rsidR="0088580D">
        <w:t>План-график подлежит изменению в случае внесения изменений в план закупок, а также следующих случаях:</w:t>
      </w:r>
    </w:p>
    <w:p w:rsidR="0088580D" w:rsidRPr="0088580D" w:rsidRDefault="0088580D" w:rsidP="0088580D">
      <w:pPr>
        <w:jc w:val="both"/>
      </w:pPr>
      <w:r>
        <w:t xml:space="preserve">1) </w:t>
      </w:r>
      <w:r w:rsidRPr="0088580D">
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88580D" w:rsidRPr="0088580D" w:rsidRDefault="0088580D" w:rsidP="0088580D">
      <w:pPr>
        <w:jc w:val="both"/>
      </w:pPr>
      <w:proofErr w:type="gramStart"/>
      <w:r>
        <w:t>2</w:t>
      </w:r>
      <w:r w:rsidRPr="0088580D">
        <w:t>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88580D" w:rsidRPr="0088580D" w:rsidRDefault="0088580D" w:rsidP="0088580D">
      <w:pPr>
        <w:jc w:val="both"/>
      </w:pPr>
      <w:r>
        <w:t>3</w:t>
      </w:r>
      <w:r w:rsidRPr="0088580D">
        <w:t>) отмена заказчиком закупки, предусмотренной планом-графиком закупок;</w:t>
      </w:r>
    </w:p>
    <w:p w:rsidR="0088580D" w:rsidRPr="0088580D" w:rsidRDefault="0088580D" w:rsidP="0088580D">
      <w:pPr>
        <w:jc w:val="both"/>
      </w:pPr>
      <w:r>
        <w:lastRenderedPageBreak/>
        <w:t>4</w:t>
      </w:r>
      <w:r w:rsidRPr="0088580D">
        <w:t>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88580D" w:rsidRPr="0088580D" w:rsidRDefault="0088580D" w:rsidP="0088580D">
      <w:pPr>
        <w:jc w:val="both"/>
      </w:pPr>
      <w:r>
        <w:t>5</w:t>
      </w:r>
      <w:r w:rsidRPr="0088580D">
        <w:t>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88580D" w:rsidRPr="0088580D" w:rsidRDefault="0088580D" w:rsidP="0088580D">
      <w:pPr>
        <w:jc w:val="both"/>
      </w:pPr>
      <w:r>
        <w:t>6</w:t>
      </w:r>
      <w:r w:rsidRPr="0088580D">
        <w:t>) реализация решения, принятого заказчиком по итогам обязательного общественного обсуждения закупки;</w:t>
      </w:r>
    </w:p>
    <w:p w:rsidR="0088580D" w:rsidRPr="0088580D" w:rsidRDefault="0088580D" w:rsidP="0088580D">
      <w:pPr>
        <w:jc w:val="both"/>
      </w:pPr>
      <w:r>
        <w:t>7</w:t>
      </w:r>
      <w:r w:rsidRPr="0088580D">
        <w:t>) возникновение обстоятельств, предвидеть которые на дату утверждения плана-графика закупок было невозможно;</w:t>
      </w:r>
    </w:p>
    <w:p w:rsidR="0088580D" w:rsidRPr="0088580D" w:rsidRDefault="0088580D" w:rsidP="0088580D">
      <w:pPr>
        <w:jc w:val="both"/>
      </w:pPr>
      <w:r>
        <w:t>8</w:t>
      </w:r>
      <w:r w:rsidRPr="0088580D">
        <w:t>) иные случаи, установленные в порядке формирования, утверждения и ведения планов-графиков закупок.</w:t>
      </w:r>
    </w:p>
    <w:p w:rsidR="00903C27" w:rsidRPr="00184D28" w:rsidRDefault="00903C27" w:rsidP="00903C27">
      <w:pPr>
        <w:jc w:val="both"/>
      </w:pPr>
      <w:r>
        <w:t xml:space="preserve">2. </w:t>
      </w:r>
      <w:proofErr w:type="gramStart"/>
      <w:r w:rsidRPr="009F42B3">
        <w:rPr>
          <w:spacing w:val="-6"/>
        </w:rPr>
        <w:t>Контроль за</w:t>
      </w:r>
      <w:proofErr w:type="gramEnd"/>
      <w:r w:rsidRPr="009F42B3">
        <w:rPr>
          <w:spacing w:val="-6"/>
        </w:rPr>
        <w:t xml:space="preserve"> исполнением настоящего постановления оставляю за собой</w:t>
      </w:r>
      <w:r>
        <w:rPr>
          <w:spacing w:val="-6"/>
        </w:rPr>
        <w:t>.</w:t>
      </w:r>
    </w:p>
    <w:p w:rsidR="00903C27" w:rsidRPr="009F42B3" w:rsidRDefault="00903C27" w:rsidP="00903C27">
      <w:pPr>
        <w:ind w:left="360" w:hanging="360"/>
        <w:jc w:val="both"/>
        <w:rPr>
          <w:spacing w:val="-6"/>
        </w:rPr>
      </w:pPr>
      <w:r>
        <w:rPr>
          <w:spacing w:val="-6"/>
        </w:rPr>
        <w:t>3</w:t>
      </w:r>
      <w:r w:rsidRPr="009F42B3">
        <w:rPr>
          <w:spacing w:val="-6"/>
        </w:rPr>
        <w:t xml:space="preserve">. </w:t>
      </w:r>
      <w:r>
        <w:rPr>
          <w:spacing w:val="-6"/>
        </w:rPr>
        <w:t xml:space="preserve">Настоящее </w:t>
      </w:r>
      <w:r w:rsidRPr="009F42B3">
        <w:rPr>
          <w:spacing w:val="-6"/>
        </w:rPr>
        <w:t xml:space="preserve">постановление вступает в </w:t>
      </w:r>
      <w:r>
        <w:rPr>
          <w:spacing w:val="-6"/>
        </w:rPr>
        <w:t xml:space="preserve">законную силу </w:t>
      </w:r>
      <w:r w:rsidRPr="009F42B3">
        <w:rPr>
          <w:spacing w:val="-6"/>
        </w:rPr>
        <w:t xml:space="preserve"> </w:t>
      </w:r>
      <w:r w:rsidR="0088580D">
        <w:rPr>
          <w:spacing w:val="-6"/>
        </w:rPr>
        <w:t xml:space="preserve">с момента обнародования. </w:t>
      </w:r>
      <w:bookmarkStart w:id="0" w:name="_GoBack"/>
      <w:bookmarkEnd w:id="0"/>
    </w:p>
    <w:p w:rsidR="00903C27" w:rsidRPr="005F0C45" w:rsidRDefault="00903C27" w:rsidP="00903C27">
      <w:pPr>
        <w:ind w:left="360" w:hanging="360"/>
        <w:jc w:val="both"/>
        <w:rPr>
          <w:spacing w:val="-4"/>
        </w:rPr>
      </w:pPr>
    </w:p>
    <w:p w:rsidR="00903C27" w:rsidRPr="00FA7992" w:rsidRDefault="00903C27" w:rsidP="00903C27">
      <w:pPr>
        <w:widowControl w:val="0"/>
        <w:shd w:val="clear" w:color="auto" w:fill="FFFFFF"/>
        <w:ind w:right="-5"/>
        <w:jc w:val="both"/>
        <w:rPr>
          <w:spacing w:val="-4"/>
        </w:rPr>
      </w:pPr>
      <w:r w:rsidRPr="005F0C45">
        <w:rPr>
          <w:spacing w:val="-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F0C45">
        <w:rPr>
          <w:rFonts w:eastAsia="A"/>
          <w:spacing w:val="-4"/>
        </w:rPr>
        <w:t>Руководитель администрации</w:t>
      </w:r>
    </w:p>
    <w:p w:rsidR="00903C27" w:rsidRPr="005F0C45" w:rsidRDefault="00903C27" w:rsidP="00903C27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pacing w:val="-4"/>
          <w:sz w:val="24"/>
          <w:szCs w:val="24"/>
        </w:rPr>
      </w:pPr>
      <w:r w:rsidRPr="005F0C45">
        <w:rPr>
          <w:rFonts w:ascii="Times New Roman" w:eastAsia="A" w:hAnsi="Times New Roman" w:cs="Times New Roman"/>
          <w:spacing w:val="-4"/>
          <w:sz w:val="24"/>
          <w:szCs w:val="24"/>
        </w:rPr>
        <w:t xml:space="preserve">сельского поселения «Выльгорт»                                       </w:t>
      </w:r>
      <w:r>
        <w:rPr>
          <w:rFonts w:ascii="Times New Roman" w:eastAsia="A" w:hAnsi="Times New Roman" w:cs="Times New Roman"/>
          <w:spacing w:val="-4"/>
          <w:sz w:val="24"/>
          <w:szCs w:val="24"/>
        </w:rPr>
        <w:t xml:space="preserve">           </w:t>
      </w:r>
      <w:r w:rsidRPr="005F0C45">
        <w:rPr>
          <w:rFonts w:ascii="Times New Roman" w:eastAsia="A" w:hAnsi="Times New Roman" w:cs="Times New Roman"/>
          <w:spacing w:val="-4"/>
          <w:sz w:val="24"/>
          <w:szCs w:val="24"/>
        </w:rPr>
        <w:t xml:space="preserve">     Е.В. Доронина</w:t>
      </w:r>
    </w:p>
    <w:p w:rsidR="00903C27" w:rsidRDefault="00903C27" w:rsidP="00903C27">
      <w:pPr>
        <w:rPr>
          <w:spacing w:val="-4"/>
        </w:rPr>
      </w:pPr>
    </w:p>
    <w:p w:rsidR="00903C27" w:rsidRDefault="00903C27" w:rsidP="00903C27">
      <w:pPr>
        <w:rPr>
          <w:spacing w:val="-4"/>
        </w:rPr>
      </w:pPr>
    </w:p>
    <w:p w:rsidR="00246A7B" w:rsidRDefault="00246A7B"/>
    <w:sectPr w:rsidR="00246A7B" w:rsidSect="00EF3F39">
      <w:pgSz w:w="11906" w:h="16838"/>
      <w:pgMar w:top="113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27"/>
    <w:rsid w:val="00246A7B"/>
    <w:rsid w:val="002924E3"/>
    <w:rsid w:val="00756BEA"/>
    <w:rsid w:val="0088580D"/>
    <w:rsid w:val="00903C27"/>
    <w:rsid w:val="00DB482F"/>
    <w:rsid w:val="00EF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3C27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C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903C27"/>
    <w:pPr>
      <w:ind w:right="894" w:firstLine="900"/>
      <w:jc w:val="center"/>
    </w:pPr>
    <w:rPr>
      <w:b/>
    </w:rPr>
  </w:style>
  <w:style w:type="character" w:customStyle="1" w:styleId="30">
    <w:name w:val="Основной текст с отступом 3 Знак"/>
    <w:basedOn w:val="a0"/>
    <w:link w:val="3"/>
    <w:rsid w:val="00903C2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03C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03C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03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3C27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C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903C27"/>
    <w:pPr>
      <w:ind w:right="894" w:firstLine="900"/>
      <w:jc w:val="center"/>
    </w:pPr>
    <w:rPr>
      <w:b/>
    </w:rPr>
  </w:style>
  <w:style w:type="character" w:customStyle="1" w:styleId="30">
    <w:name w:val="Основной текст с отступом 3 Знак"/>
    <w:basedOn w:val="a0"/>
    <w:link w:val="3"/>
    <w:rsid w:val="00903C2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03C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03C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03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2019-02-11T12:19:00Z</dcterms:created>
  <dcterms:modified xsi:type="dcterms:W3CDTF">2019-02-11T13:05:00Z</dcterms:modified>
</cp:coreProperties>
</file>